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83" w:rsidRPr="00E92B83" w:rsidRDefault="00E92B83" w:rsidP="00A609E5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611A06" w:rsidRPr="00151317" w:rsidRDefault="00207616" w:rsidP="00A609E5">
      <w:pPr>
        <w:pStyle w:val="NoSpacing"/>
        <w:jc w:val="center"/>
        <w:rPr>
          <w:rFonts w:ascii="DSN PaTiMoke Extend" w:hAnsi="DSN PaTiMoke Extend" w:cs="DSN PaTiMoke Extend"/>
          <w:sz w:val="72"/>
          <w:szCs w:val="72"/>
        </w:rPr>
      </w:pPr>
      <w:r w:rsidRPr="00207616">
        <w:rPr>
          <w:rFonts w:ascii="DSN PaTiMoke Extend" w:hAnsi="DSN PaTiMoke Extend" w:cs="DSN PaTiMoke Extend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DDB18C7" wp14:editId="59527C68">
            <wp:simplePos x="0" y="0"/>
            <wp:positionH relativeFrom="column">
              <wp:posOffset>2562225</wp:posOffset>
            </wp:positionH>
            <wp:positionV relativeFrom="paragraph">
              <wp:posOffset>-361949</wp:posOffset>
            </wp:positionV>
            <wp:extent cx="1104900" cy="1104900"/>
            <wp:effectExtent l="0" t="0" r="0" b="0"/>
            <wp:wrapNone/>
            <wp:docPr id="2" name="Picture 2" descr="D:\งานปีการศึกษา 2560\รวมงานหน้าจอทั้งหมด\untitle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การศึกษา 2560\รวมงานหน้าจอทั้งหมด\untitled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A06" w:rsidRPr="00151317" w:rsidRDefault="00611A06" w:rsidP="00F16E01">
      <w:pPr>
        <w:pStyle w:val="NoSpacing"/>
        <w:rPr>
          <w:rFonts w:ascii="DSN PaTiMoke Extend" w:hAnsi="DSN PaTiMoke Extend" w:cs="DSN PaTiMoke Extend"/>
          <w:sz w:val="72"/>
          <w:szCs w:val="72"/>
        </w:rPr>
      </w:pPr>
    </w:p>
    <w:p w:rsidR="00611A06" w:rsidRPr="00207616" w:rsidRDefault="004B0540" w:rsidP="00A609E5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>รายงานการคัดกรองนักเรียนเป็นรายบุคคล (</w:t>
      </w:r>
      <w:r w:rsidRPr="00207616">
        <w:rPr>
          <w:rFonts w:ascii="TH SarabunPSK" w:hAnsi="TH SarabunPSK" w:cs="TH SarabunPSK"/>
          <w:sz w:val="70"/>
          <w:szCs w:val="70"/>
        </w:rPr>
        <w:t>SDQ</w:t>
      </w:r>
      <w:r w:rsidRPr="00207616">
        <w:rPr>
          <w:rFonts w:ascii="TH SarabunPSK" w:hAnsi="TH SarabunPSK" w:cs="TH SarabunPSK"/>
          <w:sz w:val="70"/>
          <w:szCs w:val="70"/>
          <w:cs/>
        </w:rPr>
        <w:t>)</w:t>
      </w:r>
    </w:p>
    <w:p w:rsidR="00F16E01" w:rsidRPr="00207616" w:rsidRDefault="004B0540" w:rsidP="004B0540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 xml:space="preserve">ประจำปีการศึกษา </w:t>
      </w:r>
      <w:r w:rsidR="00207616">
        <w:rPr>
          <w:rFonts w:ascii="TH SarabunPSK" w:hAnsi="TH SarabunPSK" w:cs="TH SarabunPSK"/>
          <w:sz w:val="70"/>
          <w:szCs w:val="70"/>
        </w:rPr>
        <w:t>2560</w:t>
      </w:r>
    </w:p>
    <w:p w:rsidR="00F16E01" w:rsidRPr="00207616" w:rsidRDefault="0084764C" w:rsidP="00661826">
      <w:pPr>
        <w:pStyle w:val="NoSpacing"/>
        <w:tabs>
          <w:tab w:val="left" w:pos="4290"/>
        </w:tabs>
        <w:jc w:val="center"/>
        <w:rPr>
          <w:rFonts w:ascii="TH SarabunPSK" w:hAnsi="TH SarabunPSK" w:cs="TH SarabunPSK"/>
          <w:color w:val="FF0000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>ชั้นมัธยมศึกษาปีที่</w:t>
      </w:r>
      <w:r w:rsidR="002B5C2E" w:rsidRPr="00207616">
        <w:rPr>
          <w:rFonts w:ascii="TH SarabunPSK" w:hAnsi="TH SarabunPSK" w:cs="TH SarabunPSK"/>
          <w:sz w:val="70"/>
          <w:szCs w:val="70"/>
          <w:cs/>
        </w:rPr>
        <w:t xml:space="preserve"> </w:t>
      </w:r>
      <w:r w:rsidR="00207616" w:rsidRPr="00207616">
        <w:rPr>
          <w:rFonts w:ascii="TH SarabunPSK" w:hAnsi="TH SarabunPSK" w:cs="TH SarabunPSK"/>
          <w:color w:val="FF0000"/>
          <w:sz w:val="70"/>
          <w:szCs w:val="70"/>
        </w:rPr>
        <w:t>101</w:t>
      </w:r>
    </w:p>
    <w:p w:rsidR="00151317" w:rsidRPr="00B0314B" w:rsidRDefault="00151317" w:rsidP="00151317">
      <w:pPr>
        <w:pStyle w:val="NoSpacing"/>
        <w:rPr>
          <w:rFonts w:ascii="DSN PaTiMoke Extend" w:hAnsi="DSN PaTiMoke Extend" w:cs="DSN PaTiMoke Extend"/>
          <w:sz w:val="96"/>
          <w:szCs w:val="96"/>
        </w:rPr>
      </w:pPr>
    </w:p>
    <w:p w:rsidR="00F16E01" w:rsidRPr="00E92B83" w:rsidRDefault="00F16E01" w:rsidP="00323976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โดย</w:t>
      </w:r>
    </w:p>
    <w:p w:rsidR="00F16E01" w:rsidRDefault="00F16E01" w:rsidP="00323976">
      <w:pPr>
        <w:pStyle w:val="NoSpacing"/>
        <w:jc w:val="center"/>
        <w:rPr>
          <w:rFonts w:ascii="DSN PaTiMoke Extend" w:hAnsi="DSN PaTiMoke Extend" w:cs="DSN PaTiMoke Extend"/>
          <w:sz w:val="70"/>
          <w:szCs w:val="70"/>
        </w:rPr>
      </w:pPr>
    </w:p>
    <w:p w:rsidR="007A1912" w:rsidRPr="00E92B83" w:rsidRDefault="00E92B83" w:rsidP="007A1912">
      <w:pPr>
        <w:pStyle w:val="NoSpacing"/>
        <w:jc w:val="center"/>
        <w:rPr>
          <w:rFonts w:ascii="TH SarabunPSK" w:hAnsi="TH SarabunPSK" w:cs="TH SarabunPSK"/>
          <w:color w:val="FF0000"/>
          <w:sz w:val="70"/>
          <w:szCs w:val="70"/>
          <w:cs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นางธัญธารีย์  สินศักดิ์โค</w:t>
      </w:r>
    </w:p>
    <w:p w:rsidR="004751F6" w:rsidRPr="00E92B83" w:rsidRDefault="00E92B83" w:rsidP="00323976">
      <w:pPr>
        <w:pStyle w:val="NoSpacing"/>
        <w:jc w:val="center"/>
        <w:rPr>
          <w:rFonts w:ascii="DSN ArKorn" w:hAnsi="DSN ArKorn" w:cs="DSN ArKorn"/>
          <w:color w:val="FF0000"/>
          <w:sz w:val="70"/>
          <w:szCs w:val="70"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นางสาวสุภาวดี  คำแสง</w:t>
      </w:r>
    </w:p>
    <w:p w:rsidR="00151317" w:rsidRPr="00E92B83" w:rsidRDefault="00F16E01" w:rsidP="00173B3B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ครูที่ปรึกษา</w:t>
      </w:r>
    </w:p>
    <w:p w:rsidR="00173B3B" w:rsidRPr="00B0314B" w:rsidRDefault="00173B3B" w:rsidP="00173B3B">
      <w:pPr>
        <w:pStyle w:val="NoSpacing"/>
        <w:jc w:val="center"/>
        <w:rPr>
          <w:rFonts w:ascii="DSN PaTiMoke Extend" w:hAnsi="DSN PaTiMoke Extend" w:cs="DSN PaTiMoke Extend"/>
          <w:sz w:val="52"/>
          <w:szCs w:val="52"/>
        </w:rPr>
      </w:pPr>
    </w:p>
    <w:p w:rsidR="00173B3B" w:rsidRDefault="00173B3B" w:rsidP="00173B3B">
      <w:pPr>
        <w:pStyle w:val="NoSpacing"/>
        <w:jc w:val="center"/>
        <w:rPr>
          <w:rFonts w:ascii="DSN PaTiMoke Extend" w:hAnsi="DSN PaTiMoke Extend" w:cs="DSN PaTiMoke Extend"/>
          <w:sz w:val="40"/>
          <w:szCs w:val="40"/>
        </w:rPr>
      </w:pPr>
    </w:p>
    <w:p w:rsidR="00661826" w:rsidRDefault="00661826" w:rsidP="00173B3B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207616" w:rsidRDefault="00207616" w:rsidP="00173B3B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CD2A6B" w:rsidRDefault="00CD2A6B" w:rsidP="00173B3B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CD2A6B" w:rsidRPr="00E92B83" w:rsidRDefault="00CD2A6B" w:rsidP="00173B3B">
      <w:pPr>
        <w:pStyle w:val="NoSpacing"/>
        <w:jc w:val="center"/>
        <w:rPr>
          <w:rFonts w:ascii="DSN PaTiMoke Extend" w:hAnsi="DSN PaTiMoke Extend" w:cs="DSN PaTiMoke Extend"/>
          <w:szCs w:val="22"/>
        </w:rPr>
      </w:pPr>
    </w:p>
    <w:p w:rsidR="00661826" w:rsidRPr="00173B3B" w:rsidRDefault="00661826" w:rsidP="00173B3B">
      <w:pPr>
        <w:pStyle w:val="NoSpacing"/>
        <w:jc w:val="center"/>
        <w:rPr>
          <w:rFonts w:ascii="DSN PaTiMoke Extend" w:hAnsi="DSN PaTiMoke Extend" w:cs="DSN PaTiMoke Extend"/>
          <w:sz w:val="40"/>
          <w:szCs w:val="40"/>
        </w:rPr>
      </w:pPr>
    </w:p>
    <w:p w:rsidR="00F16E01" w:rsidRPr="00E92B83" w:rsidRDefault="00F16E01" w:rsidP="00323976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โรงเรียนสวนกุหลาบวิทยาลัย รังสิต</w:t>
      </w:r>
    </w:p>
    <w:p w:rsidR="00151317" w:rsidRPr="00E92B83" w:rsidRDefault="00F16E01" w:rsidP="0084764C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สำนักงานเขตพื้นที่การศึกษามัธยมศึกษา เขต 4</w:t>
      </w:r>
    </w:p>
    <w:p w:rsidR="00151317" w:rsidRDefault="00151317" w:rsidP="00151317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Pr="00E92B83" w:rsidRDefault="00E92B83" w:rsidP="00151317">
      <w:pPr>
        <w:pStyle w:val="NoSpacing"/>
        <w:jc w:val="center"/>
        <w:rPr>
          <w:rFonts w:ascii="DSN PaTiMoke Extend" w:hAnsi="DSN PaTiMoke Extend" w:cs="DSN PaTiMoke Extend"/>
          <w:sz w:val="14"/>
          <w:szCs w:val="14"/>
        </w:rPr>
      </w:pPr>
    </w:p>
    <w:p w:rsidR="00E92B83" w:rsidRPr="00151317" w:rsidRDefault="00E92B83" w:rsidP="00151317">
      <w:pPr>
        <w:pStyle w:val="NoSpacing"/>
        <w:jc w:val="center"/>
        <w:rPr>
          <w:rFonts w:ascii="DSN PaTiMoke Extend" w:hAnsi="DSN PaTiMoke Extend" w:cs="DSN PaTiMoke Extend" w:hint="cs"/>
          <w:sz w:val="28"/>
        </w:rPr>
      </w:pPr>
    </w:p>
    <w:p w:rsidR="00F701A7" w:rsidRPr="00F701A7" w:rsidRDefault="00F701A7" w:rsidP="00E92B83">
      <w:pPr>
        <w:pStyle w:val="NoSpacing"/>
        <w:jc w:val="center"/>
        <w:rPr>
          <w:rFonts w:ascii="DSN PaTiMoke Extend" w:hAnsi="DSN PaTiMoke Extend" w:cs="DSN PaTiMoke Extend"/>
          <w:sz w:val="48"/>
          <w:szCs w:val="48"/>
        </w:rPr>
      </w:pPr>
    </w:p>
    <w:p w:rsidR="00E92B83" w:rsidRPr="00151317" w:rsidRDefault="00E92B83" w:rsidP="00E92B83">
      <w:pPr>
        <w:pStyle w:val="NoSpacing"/>
        <w:jc w:val="center"/>
        <w:rPr>
          <w:rFonts w:ascii="DSN PaTiMoke Extend" w:hAnsi="DSN PaTiMoke Extend" w:cs="DSN PaTiMoke Extend"/>
          <w:sz w:val="72"/>
          <w:szCs w:val="72"/>
        </w:rPr>
      </w:pPr>
      <w:r w:rsidRPr="00207616">
        <w:rPr>
          <w:rFonts w:ascii="DSN PaTiMoke Extend" w:hAnsi="DSN PaTiMoke Extend" w:cs="DSN PaTiMoke Extend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42EE25F1" wp14:editId="45327042">
            <wp:simplePos x="0" y="0"/>
            <wp:positionH relativeFrom="column">
              <wp:posOffset>2562225</wp:posOffset>
            </wp:positionH>
            <wp:positionV relativeFrom="paragraph">
              <wp:posOffset>-361949</wp:posOffset>
            </wp:positionV>
            <wp:extent cx="1104900" cy="1104900"/>
            <wp:effectExtent l="0" t="0" r="0" b="0"/>
            <wp:wrapNone/>
            <wp:docPr id="3" name="Picture 3" descr="D:\งานปีการศึกษา 2560\รวมงานหน้าจอทั้งหมด\untitle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การศึกษา 2560\รวมงานหน้าจอทั้งหมด\untitled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83" w:rsidRPr="00F701A7" w:rsidRDefault="00E92B83" w:rsidP="00E92B83">
      <w:pPr>
        <w:pStyle w:val="NoSpacing"/>
        <w:rPr>
          <w:rFonts w:ascii="DSN PaTiMoke Extend" w:hAnsi="DSN PaTiMoke Extend" w:cs="DSN PaTiMoke Extend"/>
          <w:sz w:val="52"/>
          <w:szCs w:val="52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4"/>
          <w:szCs w:val="74"/>
          <w:cs/>
        </w:rPr>
        <w:t>รายงานการศึกษาความฉลาดทางอารมณ์</w:t>
      </w:r>
      <w:r w:rsidRPr="00E92B83">
        <w:rPr>
          <w:rFonts w:ascii="TH SarabunPSK" w:hAnsi="TH SarabunPSK" w:cs="TH SarabunPSK"/>
          <w:sz w:val="74"/>
          <w:szCs w:val="74"/>
        </w:rPr>
        <w:t xml:space="preserve"> </w:t>
      </w:r>
      <w:r w:rsidRPr="00E92B83">
        <w:rPr>
          <w:rFonts w:ascii="TH SarabunPSK" w:hAnsi="TH SarabunPSK" w:cs="TH SarabunPSK"/>
          <w:sz w:val="74"/>
          <w:szCs w:val="74"/>
          <w:cs/>
        </w:rPr>
        <w:t>(</w:t>
      </w:r>
      <w:r w:rsidRPr="00E92B83">
        <w:rPr>
          <w:rFonts w:ascii="TH SarabunPSK" w:hAnsi="TH SarabunPSK" w:cs="TH SarabunPSK"/>
          <w:sz w:val="74"/>
          <w:szCs w:val="74"/>
        </w:rPr>
        <w:t>EQ</w:t>
      </w:r>
      <w:r w:rsidRPr="00E92B83">
        <w:rPr>
          <w:rFonts w:ascii="TH SarabunPSK" w:hAnsi="TH SarabunPSK" w:cs="TH SarabunPSK"/>
          <w:sz w:val="74"/>
          <w:szCs w:val="74"/>
          <w:cs/>
        </w:rPr>
        <w:t>)</w:t>
      </w:r>
    </w:p>
    <w:p w:rsidR="00E92B83" w:rsidRPr="00207616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70"/>
          <w:szCs w:val="70"/>
        </w:rPr>
        <w:t>2560</w:t>
      </w:r>
    </w:p>
    <w:p w:rsidR="00E92B83" w:rsidRPr="00207616" w:rsidRDefault="00E92B83" w:rsidP="00E92B83">
      <w:pPr>
        <w:pStyle w:val="NoSpacing"/>
        <w:tabs>
          <w:tab w:val="left" w:pos="4290"/>
        </w:tabs>
        <w:jc w:val="center"/>
        <w:rPr>
          <w:rFonts w:ascii="TH SarabunPSK" w:hAnsi="TH SarabunPSK" w:cs="TH SarabunPSK"/>
          <w:color w:val="FF0000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 xml:space="preserve">ชั้นมัธยมศึกษาปีที่ </w:t>
      </w:r>
      <w:r w:rsidRPr="00207616">
        <w:rPr>
          <w:rFonts w:ascii="TH SarabunPSK" w:hAnsi="TH SarabunPSK" w:cs="TH SarabunPSK"/>
          <w:color w:val="FF0000"/>
          <w:sz w:val="70"/>
          <w:szCs w:val="70"/>
        </w:rPr>
        <w:t>101</w:t>
      </w:r>
    </w:p>
    <w:p w:rsidR="00E92B83" w:rsidRPr="00B0314B" w:rsidRDefault="00E92B83" w:rsidP="00E92B83">
      <w:pPr>
        <w:pStyle w:val="NoSpacing"/>
        <w:rPr>
          <w:rFonts w:ascii="DSN PaTiMoke Extend" w:hAnsi="DSN PaTiMoke Extend" w:cs="DSN PaTiMoke Extend"/>
          <w:sz w:val="96"/>
          <w:szCs w:val="96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โดย</w:t>
      </w: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70"/>
          <w:szCs w:val="70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color w:val="FF0000"/>
          <w:sz w:val="70"/>
          <w:szCs w:val="70"/>
          <w:cs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นางธัญธารีย์  สินศักดิ์โค</w:t>
      </w:r>
    </w:p>
    <w:p w:rsidR="00E92B83" w:rsidRPr="00E92B83" w:rsidRDefault="00E92B83" w:rsidP="00E92B83">
      <w:pPr>
        <w:pStyle w:val="NoSpacing"/>
        <w:jc w:val="center"/>
        <w:rPr>
          <w:rFonts w:ascii="DSN ArKorn" w:hAnsi="DSN ArKorn" w:cs="DSN ArKorn"/>
          <w:color w:val="FF0000"/>
          <w:sz w:val="70"/>
          <w:szCs w:val="70"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นางสาวสุภาวดี  คำแสง</w:t>
      </w: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ครูที่ปรึกษา</w:t>
      </w:r>
    </w:p>
    <w:p w:rsidR="00E92B83" w:rsidRPr="00B0314B" w:rsidRDefault="00E92B83" w:rsidP="00E92B83">
      <w:pPr>
        <w:pStyle w:val="NoSpacing"/>
        <w:jc w:val="center"/>
        <w:rPr>
          <w:rFonts w:ascii="DSN PaTiMoke Extend" w:hAnsi="DSN PaTiMoke Extend" w:cs="DSN PaTiMoke Extend"/>
          <w:sz w:val="52"/>
          <w:szCs w:val="52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40"/>
          <w:szCs w:val="40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P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Cs w:val="22"/>
        </w:rPr>
      </w:pPr>
    </w:p>
    <w:p w:rsidR="00E92B83" w:rsidRPr="00173B3B" w:rsidRDefault="00E92B83" w:rsidP="00E92B83">
      <w:pPr>
        <w:pStyle w:val="NoSpacing"/>
        <w:jc w:val="center"/>
        <w:rPr>
          <w:rFonts w:ascii="DSN PaTiMoke Extend" w:hAnsi="DSN PaTiMoke Extend" w:cs="DSN PaTiMoke Extend"/>
          <w:sz w:val="40"/>
          <w:szCs w:val="40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โรงเรียนสวนกุหลาบวิทยาลัย รังสิต</w:t>
      </w: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สำนักงานเขตพื้นที่การศึกษามัธยมศึกษา เขต 4</w:t>
      </w:r>
    </w:p>
    <w:p w:rsidR="00E92B83" w:rsidRPr="00151317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6A7CF5" w:rsidRPr="00151317" w:rsidRDefault="006A7CF5" w:rsidP="00E92B83">
      <w:pPr>
        <w:pStyle w:val="NoSpacing"/>
        <w:jc w:val="center"/>
        <w:rPr>
          <w:rFonts w:ascii="DSN PaTiMoke Extend" w:hAnsi="DSN PaTiMoke Extend" w:cs="DSN PaTiMoke Extend" w:hint="cs"/>
          <w:sz w:val="28"/>
        </w:rPr>
      </w:pPr>
      <w:r w:rsidRPr="00207616">
        <w:rPr>
          <w:rFonts w:ascii="DSN PaTiMoke Extend" w:hAnsi="DSN PaTiMoke Extend" w:cs="DSN PaTiMoke Extend"/>
          <w:noProof/>
          <w:sz w:val="72"/>
          <w:szCs w:val="72"/>
        </w:rPr>
        <w:lastRenderedPageBreak/>
        <w:drawing>
          <wp:anchor distT="0" distB="0" distL="114300" distR="114300" simplePos="0" relativeHeight="251668480" behindDoc="1" locked="0" layoutInCell="1" allowOverlap="1" wp14:anchorId="7DCCC8A2" wp14:editId="3439DA99">
            <wp:simplePos x="0" y="0"/>
            <wp:positionH relativeFrom="column">
              <wp:posOffset>2562225</wp:posOffset>
            </wp:positionH>
            <wp:positionV relativeFrom="paragraph">
              <wp:posOffset>-28575</wp:posOffset>
            </wp:positionV>
            <wp:extent cx="1104900" cy="1104900"/>
            <wp:effectExtent l="0" t="0" r="0" b="0"/>
            <wp:wrapNone/>
            <wp:docPr id="4" name="Picture 4" descr="D:\งานปีการศึกษา 2560\รวมงานหน้าจอทั้งหมด\untitle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การศึกษา 2560\รวมงานหน้าจอทั้งหมด\untitled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83" w:rsidRPr="00151317" w:rsidRDefault="00E92B83" w:rsidP="00E92B83">
      <w:pPr>
        <w:pStyle w:val="NoSpacing"/>
        <w:jc w:val="center"/>
        <w:rPr>
          <w:rFonts w:ascii="DSN PaTiMoke Extend" w:hAnsi="DSN PaTiMoke Extend" w:cs="DSN PaTiMoke Extend"/>
          <w:sz w:val="72"/>
          <w:szCs w:val="72"/>
        </w:rPr>
      </w:pPr>
    </w:p>
    <w:p w:rsidR="00074355" w:rsidRPr="00E92B83" w:rsidRDefault="00074355" w:rsidP="00074355">
      <w:pPr>
        <w:pStyle w:val="NoSpacing"/>
        <w:rPr>
          <w:rFonts w:ascii="DSN PaTiMoke Extend" w:hAnsi="DSN PaTiMoke Extend" w:cs="DSN PaTiMoke Extend"/>
          <w:sz w:val="18"/>
          <w:szCs w:val="18"/>
        </w:rPr>
      </w:pPr>
    </w:p>
    <w:p w:rsidR="00074355" w:rsidRPr="00151317" w:rsidRDefault="00074355" w:rsidP="00074355">
      <w:pPr>
        <w:pStyle w:val="NoSpacing"/>
        <w:jc w:val="center"/>
        <w:rPr>
          <w:rFonts w:ascii="DSN PaTiMoke Extend" w:hAnsi="DSN PaTiMoke Extend" w:cs="DSN PaTiMoke Extend"/>
          <w:sz w:val="48"/>
          <w:szCs w:val="48"/>
        </w:rPr>
      </w:pPr>
      <w:bookmarkStart w:id="0" w:name="_GoBack"/>
      <w:bookmarkEnd w:id="0"/>
    </w:p>
    <w:p w:rsidR="00074355" w:rsidRPr="00E92B83" w:rsidRDefault="007E25F9" w:rsidP="00074355">
      <w:pPr>
        <w:pStyle w:val="NoSpacing"/>
        <w:jc w:val="center"/>
        <w:rPr>
          <w:rFonts w:ascii="TH SarabunPSK" w:hAnsi="TH SarabunPSK" w:cs="TH SarabunPSK"/>
          <w:sz w:val="96"/>
          <w:szCs w:val="96"/>
        </w:rPr>
      </w:pPr>
      <w:r w:rsidRPr="00E92B83">
        <w:rPr>
          <w:rFonts w:ascii="TH SarabunPSK" w:hAnsi="TH SarabunPSK" w:cs="TH SarabunPSK"/>
          <w:sz w:val="96"/>
          <w:szCs w:val="96"/>
          <w:cs/>
        </w:rPr>
        <w:t>แบบบันทึกการเยี่ยมบ้าน</w:t>
      </w:r>
    </w:p>
    <w:p w:rsidR="00E92B83" w:rsidRPr="00207616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 xml:space="preserve">ประจำปีการศึกษา </w:t>
      </w:r>
      <w:r>
        <w:rPr>
          <w:rFonts w:ascii="TH SarabunPSK" w:hAnsi="TH SarabunPSK" w:cs="TH SarabunPSK"/>
          <w:sz w:val="70"/>
          <w:szCs w:val="70"/>
        </w:rPr>
        <w:t>2560</w:t>
      </w:r>
    </w:p>
    <w:p w:rsidR="00E92B83" w:rsidRPr="00207616" w:rsidRDefault="00E92B83" w:rsidP="00E92B83">
      <w:pPr>
        <w:pStyle w:val="NoSpacing"/>
        <w:tabs>
          <w:tab w:val="left" w:pos="4290"/>
        </w:tabs>
        <w:jc w:val="center"/>
        <w:rPr>
          <w:rFonts w:ascii="TH SarabunPSK" w:hAnsi="TH SarabunPSK" w:cs="TH SarabunPSK"/>
          <w:color w:val="FF0000"/>
          <w:sz w:val="70"/>
          <w:szCs w:val="70"/>
        </w:rPr>
      </w:pPr>
      <w:r w:rsidRPr="00207616">
        <w:rPr>
          <w:rFonts w:ascii="TH SarabunPSK" w:hAnsi="TH SarabunPSK" w:cs="TH SarabunPSK"/>
          <w:sz w:val="70"/>
          <w:szCs w:val="70"/>
          <w:cs/>
        </w:rPr>
        <w:t xml:space="preserve">ชั้นมัธยมศึกษาปีที่ </w:t>
      </w:r>
      <w:r w:rsidRPr="00207616">
        <w:rPr>
          <w:rFonts w:ascii="TH SarabunPSK" w:hAnsi="TH SarabunPSK" w:cs="TH SarabunPSK"/>
          <w:color w:val="FF0000"/>
          <w:sz w:val="70"/>
          <w:szCs w:val="70"/>
        </w:rPr>
        <w:t>101</w:t>
      </w:r>
    </w:p>
    <w:p w:rsidR="00E92B83" w:rsidRPr="006A7CF5" w:rsidRDefault="00E92B83" w:rsidP="00E92B83">
      <w:pPr>
        <w:pStyle w:val="NoSpacing"/>
        <w:rPr>
          <w:rFonts w:ascii="DSN PaTiMoke Extend" w:hAnsi="DSN PaTiMoke Extend" w:cs="DSN PaTiMoke Extend"/>
          <w:sz w:val="100"/>
          <w:szCs w:val="100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โดย</w:t>
      </w:r>
    </w:p>
    <w:p w:rsidR="00E92B83" w:rsidRPr="006A7CF5" w:rsidRDefault="00E92B83" w:rsidP="00E92B83">
      <w:pPr>
        <w:pStyle w:val="NoSpacing"/>
        <w:jc w:val="center"/>
        <w:rPr>
          <w:rFonts w:ascii="DSN PaTiMoke Extend" w:hAnsi="DSN PaTiMoke Extend" w:cs="DSN PaTiMoke Extend"/>
          <w:sz w:val="80"/>
          <w:szCs w:val="80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color w:val="FF0000"/>
          <w:sz w:val="70"/>
          <w:szCs w:val="70"/>
          <w:cs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นางธัญธารีย์  สินศักดิ์โค</w:t>
      </w:r>
    </w:p>
    <w:p w:rsidR="00E92B83" w:rsidRPr="00E92B83" w:rsidRDefault="00E92B83" w:rsidP="00E92B83">
      <w:pPr>
        <w:pStyle w:val="NoSpacing"/>
        <w:jc w:val="center"/>
        <w:rPr>
          <w:rFonts w:ascii="DSN ArKorn" w:hAnsi="DSN ArKorn" w:cs="DSN ArKorn"/>
          <w:color w:val="FF0000"/>
          <w:sz w:val="70"/>
          <w:szCs w:val="70"/>
        </w:rPr>
      </w:pPr>
      <w:r w:rsidRPr="00E92B83">
        <w:rPr>
          <w:rFonts w:ascii="TH SarabunPSK" w:hAnsi="TH SarabunPSK" w:cs="TH SarabunPSK"/>
          <w:color w:val="FF0000"/>
          <w:sz w:val="70"/>
          <w:szCs w:val="70"/>
          <w:cs/>
        </w:rPr>
        <w:t>นางสาวสุภาวดี  คำแสง</w:t>
      </w: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ครูที่ปรึกษา</w:t>
      </w:r>
    </w:p>
    <w:p w:rsidR="00E92B83" w:rsidRPr="00B0314B" w:rsidRDefault="00E92B83" w:rsidP="00E92B83">
      <w:pPr>
        <w:pStyle w:val="NoSpacing"/>
        <w:jc w:val="center"/>
        <w:rPr>
          <w:rFonts w:ascii="DSN PaTiMoke Extend" w:hAnsi="DSN PaTiMoke Extend" w:cs="DSN PaTiMoke Extend"/>
          <w:sz w:val="52"/>
          <w:szCs w:val="52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40"/>
          <w:szCs w:val="40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8"/>
        </w:rPr>
      </w:pPr>
    </w:p>
    <w:p w:rsidR="00E92B83" w:rsidRPr="006A7CF5" w:rsidRDefault="00E92B83" w:rsidP="00E92B83">
      <w:pPr>
        <w:pStyle w:val="NoSpacing"/>
        <w:jc w:val="center"/>
        <w:rPr>
          <w:rFonts w:ascii="DSN PaTiMoke Extend" w:hAnsi="DSN PaTiMoke Extend" w:cs="DSN PaTiMoke Extend"/>
          <w:sz w:val="16"/>
          <w:szCs w:val="16"/>
        </w:rPr>
      </w:pPr>
    </w:p>
    <w:p w:rsidR="00E92B83" w:rsidRPr="00E92B83" w:rsidRDefault="00E92B83" w:rsidP="00E92B83">
      <w:pPr>
        <w:pStyle w:val="NoSpacing"/>
        <w:jc w:val="center"/>
        <w:rPr>
          <w:rFonts w:ascii="DSN PaTiMoke Extend" w:hAnsi="DSN PaTiMoke Extend" w:cs="DSN PaTiMoke Extend"/>
          <w:sz w:val="24"/>
          <w:szCs w:val="24"/>
        </w:rPr>
      </w:pPr>
    </w:p>
    <w:p w:rsidR="00E92B83" w:rsidRPr="00E92B83" w:rsidRDefault="00E92B83" w:rsidP="00E92B83">
      <w:pPr>
        <w:pStyle w:val="NoSpacing"/>
        <w:jc w:val="center"/>
        <w:rPr>
          <w:rFonts w:ascii="TH SarabunPSK" w:hAnsi="TH SarabunPSK" w:cs="TH SarabunPSK"/>
          <w:sz w:val="70"/>
          <w:szCs w:val="70"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โรงเรียนสวนกุหลาบวิทยาลัย รังสิต</w:t>
      </w:r>
    </w:p>
    <w:p w:rsidR="000240F4" w:rsidRPr="006A7CF5" w:rsidRDefault="00E92B83" w:rsidP="006A7CF5">
      <w:pPr>
        <w:pStyle w:val="NoSpacing"/>
        <w:jc w:val="center"/>
        <w:rPr>
          <w:rFonts w:ascii="TH SarabunPSK" w:hAnsi="TH SarabunPSK" w:cs="TH SarabunPSK" w:hint="cs"/>
          <w:sz w:val="70"/>
          <w:szCs w:val="70"/>
          <w:cs/>
        </w:rPr>
      </w:pPr>
      <w:r w:rsidRPr="00E92B83">
        <w:rPr>
          <w:rFonts w:ascii="TH SarabunPSK" w:hAnsi="TH SarabunPSK" w:cs="TH SarabunPSK"/>
          <w:sz w:val="70"/>
          <w:szCs w:val="70"/>
          <w:cs/>
        </w:rPr>
        <w:t>สำนักงานเขตพื้นที่การศึกษามัธยมศึกษา เขต 4</w:t>
      </w:r>
    </w:p>
    <w:sectPr w:rsidR="000240F4" w:rsidRPr="006A7CF5" w:rsidSect="00151317">
      <w:pgSz w:w="11906" w:h="16838"/>
      <w:pgMar w:top="1440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44" w:rsidRDefault="00A12444" w:rsidP="00A609E5">
      <w:pPr>
        <w:spacing w:after="0" w:line="240" w:lineRule="auto"/>
      </w:pPr>
      <w:r>
        <w:separator/>
      </w:r>
    </w:p>
  </w:endnote>
  <w:endnote w:type="continuationSeparator" w:id="0">
    <w:p w:rsidR="00A12444" w:rsidRDefault="00A12444" w:rsidP="00A6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PaTiMoke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rKor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44" w:rsidRDefault="00A12444" w:rsidP="00A609E5">
      <w:pPr>
        <w:spacing w:after="0" w:line="240" w:lineRule="auto"/>
      </w:pPr>
      <w:r>
        <w:separator/>
      </w:r>
    </w:p>
  </w:footnote>
  <w:footnote w:type="continuationSeparator" w:id="0">
    <w:p w:rsidR="00A12444" w:rsidRDefault="00A12444" w:rsidP="00A6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6"/>
    <w:rsid w:val="000058E7"/>
    <w:rsid w:val="00015502"/>
    <w:rsid w:val="000240F4"/>
    <w:rsid w:val="00027C31"/>
    <w:rsid w:val="000322B2"/>
    <w:rsid w:val="000342B4"/>
    <w:rsid w:val="0006384C"/>
    <w:rsid w:val="0007170C"/>
    <w:rsid w:val="00074355"/>
    <w:rsid w:val="00086AA7"/>
    <w:rsid w:val="0009277A"/>
    <w:rsid w:val="00095D02"/>
    <w:rsid w:val="000D4E01"/>
    <w:rsid w:val="000D6541"/>
    <w:rsid w:val="000F2A44"/>
    <w:rsid w:val="00110B69"/>
    <w:rsid w:val="00116A21"/>
    <w:rsid w:val="00117265"/>
    <w:rsid w:val="00124A0E"/>
    <w:rsid w:val="001267F3"/>
    <w:rsid w:val="00151317"/>
    <w:rsid w:val="00173B3B"/>
    <w:rsid w:val="00174247"/>
    <w:rsid w:val="0017703B"/>
    <w:rsid w:val="00194EF8"/>
    <w:rsid w:val="00207616"/>
    <w:rsid w:val="0022445F"/>
    <w:rsid w:val="00257BA3"/>
    <w:rsid w:val="0027277E"/>
    <w:rsid w:val="002A29ED"/>
    <w:rsid w:val="002B5C2E"/>
    <w:rsid w:val="002D6BA4"/>
    <w:rsid w:val="002E2154"/>
    <w:rsid w:val="002F23D9"/>
    <w:rsid w:val="002F37D0"/>
    <w:rsid w:val="00323976"/>
    <w:rsid w:val="003553D7"/>
    <w:rsid w:val="003635E8"/>
    <w:rsid w:val="003716D8"/>
    <w:rsid w:val="00382329"/>
    <w:rsid w:val="003A0CCA"/>
    <w:rsid w:val="003A2B64"/>
    <w:rsid w:val="003B4DF4"/>
    <w:rsid w:val="003C2C45"/>
    <w:rsid w:val="003C763C"/>
    <w:rsid w:val="0040539E"/>
    <w:rsid w:val="004326E8"/>
    <w:rsid w:val="00435B5A"/>
    <w:rsid w:val="00444925"/>
    <w:rsid w:val="00447E25"/>
    <w:rsid w:val="00464FF4"/>
    <w:rsid w:val="004751F6"/>
    <w:rsid w:val="00481805"/>
    <w:rsid w:val="00484C5A"/>
    <w:rsid w:val="004B0540"/>
    <w:rsid w:val="004B23D8"/>
    <w:rsid w:val="004B7215"/>
    <w:rsid w:val="004C0664"/>
    <w:rsid w:val="004C5EB4"/>
    <w:rsid w:val="004C7431"/>
    <w:rsid w:val="004D1747"/>
    <w:rsid w:val="004F45E8"/>
    <w:rsid w:val="005147EB"/>
    <w:rsid w:val="00520C08"/>
    <w:rsid w:val="00522176"/>
    <w:rsid w:val="005328D6"/>
    <w:rsid w:val="00561DD3"/>
    <w:rsid w:val="00590BC9"/>
    <w:rsid w:val="0059129C"/>
    <w:rsid w:val="00594C68"/>
    <w:rsid w:val="00594C6B"/>
    <w:rsid w:val="005A2528"/>
    <w:rsid w:val="005B012A"/>
    <w:rsid w:val="005C1ED0"/>
    <w:rsid w:val="005D0CE6"/>
    <w:rsid w:val="005D15EE"/>
    <w:rsid w:val="005E3F14"/>
    <w:rsid w:val="005F410A"/>
    <w:rsid w:val="00602E27"/>
    <w:rsid w:val="006100F6"/>
    <w:rsid w:val="00611A06"/>
    <w:rsid w:val="0065740C"/>
    <w:rsid w:val="00661826"/>
    <w:rsid w:val="006A2F97"/>
    <w:rsid w:val="006A7CF5"/>
    <w:rsid w:val="006B6F8C"/>
    <w:rsid w:val="006D16A8"/>
    <w:rsid w:val="006D725E"/>
    <w:rsid w:val="006E5E90"/>
    <w:rsid w:val="007028D6"/>
    <w:rsid w:val="007065D9"/>
    <w:rsid w:val="007274BA"/>
    <w:rsid w:val="0075017B"/>
    <w:rsid w:val="007A1912"/>
    <w:rsid w:val="007B5038"/>
    <w:rsid w:val="007B7396"/>
    <w:rsid w:val="007D4C72"/>
    <w:rsid w:val="007E25F9"/>
    <w:rsid w:val="007F2C66"/>
    <w:rsid w:val="0084764C"/>
    <w:rsid w:val="008504D5"/>
    <w:rsid w:val="00873D94"/>
    <w:rsid w:val="008A0F48"/>
    <w:rsid w:val="008A15C8"/>
    <w:rsid w:val="008B2A52"/>
    <w:rsid w:val="008D2870"/>
    <w:rsid w:val="008F4C9D"/>
    <w:rsid w:val="00906989"/>
    <w:rsid w:val="009311B4"/>
    <w:rsid w:val="00941891"/>
    <w:rsid w:val="009427EB"/>
    <w:rsid w:val="0095155A"/>
    <w:rsid w:val="00961FC3"/>
    <w:rsid w:val="00987BD2"/>
    <w:rsid w:val="009B0937"/>
    <w:rsid w:val="009B0FE5"/>
    <w:rsid w:val="009B671C"/>
    <w:rsid w:val="009B7C49"/>
    <w:rsid w:val="00A12444"/>
    <w:rsid w:val="00A27FC4"/>
    <w:rsid w:val="00A3086A"/>
    <w:rsid w:val="00A609E5"/>
    <w:rsid w:val="00A61B12"/>
    <w:rsid w:val="00A739CD"/>
    <w:rsid w:val="00A811E6"/>
    <w:rsid w:val="00A873A0"/>
    <w:rsid w:val="00AA59E0"/>
    <w:rsid w:val="00AE5FE0"/>
    <w:rsid w:val="00AF5CD6"/>
    <w:rsid w:val="00AF7F3D"/>
    <w:rsid w:val="00B0314B"/>
    <w:rsid w:val="00B50848"/>
    <w:rsid w:val="00B671A6"/>
    <w:rsid w:val="00B67B3D"/>
    <w:rsid w:val="00B7335F"/>
    <w:rsid w:val="00BA7CF1"/>
    <w:rsid w:val="00BB6727"/>
    <w:rsid w:val="00BF46D8"/>
    <w:rsid w:val="00C27182"/>
    <w:rsid w:val="00C57B85"/>
    <w:rsid w:val="00C7480E"/>
    <w:rsid w:val="00C74A81"/>
    <w:rsid w:val="00C904B0"/>
    <w:rsid w:val="00CD1752"/>
    <w:rsid w:val="00CD2A6B"/>
    <w:rsid w:val="00CF3122"/>
    <w:rsid w:val="00CF46F9"/>
    <w:rsid w:val="00D11C63"/>
    <w:rsid w:val="00D322A0"/>
    <w:rsid w:val="00D819FA"/>
    <w:rsid w:val="00D8621F"/>
    <w:rsid w:val="00DA1FA4"/>
    <w:rsid w:val="00E00803"/>
    <w:rsid w:val="00E04720"/>
    <w:rsid w:val="00E35382"/>
    <w:rsid w:val="00E3752D"/>
    <w:rsid w:val="00E512B9"/>
    <w:rsid w:val="00E92B83"/>
    <w:rsid w:val="00EB4130"/>
    <w:rsid w:val="00ED313B"/>
    <w:rsid w:val="00F16E01"/>
    <w:rsid w:val="00F2126E"/>
    <w:rsid w:val="00F66089"/>
    <w:rsid w:val="00F701A7"/>
    <w:rsid w:val="00F71680"/>
    <w:rsid w:val="00F767B4"/>
    <w:rsid w:val="00F772EF"/>
    <w:rsid w:val="00F84197"/>
    <w:rsid w:val="00F91C20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B4F23-6249-4ADC-9D3D-F92F512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A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E5"/>
  </w:style>
  <w:style w:type="paragraph" w:styleId="Footer">
    <w:name w:val="footer"/>
    <w:basedOn w:val="Normal"/>
    <w:link w:val="FooterChar"/>
    <w:uiPriority w:val="99"/>
    <w:unhideWhenUsed/>
    <w:rsid w:val="00A6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63A5-BB97-4D47-AF94-42AAE0D2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KKD Windows7 V.11_x64</cp:lastModifiedBy>
  <cp:revision>89</cp:revision>
  <cp:lastPrinted>2016-12-06T22:17:00Z</cp:lastPrinted>
  <dcterms:created xsi:type="dcterms:W3CDTF">2013-11-26T01:21:00Z</dcterms:created>
  <dcterms:modified xsi:type="dcterms:W3CDTF">2017-07-31T21:00:00Z</dcterms:modified>
</cp:coreProperties>
</file>